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36"/>
        <w:gridCol w:w="2277"/>
        <w:gridCol w:w="853"/>
        <w:gridCol w:w="725"/>
        <w:gridCol w:w="1396"/>
      </w:tblGrid>
      <w:tr w:rsidR="004D6120" w:rsidTr="004D6120">
        <w:trPr>
          <w:trHeight w:val="82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10 к Закону Курганской области</w:t>
            </w:r>
          </w:p>
          <w:p w:rsidR="00B50BDF" w:rsidRDefault="00F124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</w:t>
            </w:r>
            <w:bookmarkStart w:id="0" w:name="_GoBack"/>
            <w:bookmarkEnd w:id="0"/>
            <w:r w:rsidR="004D6120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="004D6120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 w:rsidR="004D6120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2020 года </w:t>
            </w:r>
            <w:r w:rsidR="004D6120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</w:p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4D6120" w:rsidTr="004D6120">
        <w:trPr>
          <w:trHeight w:val="858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6120" w:rsidTr="004D6120">
        <w:trPr>
          <w:trHeight w:val="31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Ведомственная структура расходов областного бюджета на 2021 год</w:t>
            </w:r>
          </w:p>
        </w:tc>
      </w:tr>
      <w:tr w:rsidR="004D6120" w:rsidTr="004D6120">
        <w:trPr>
          <w:trHeight w:val="406"/>
        </w:trPr>
        <w:tc>
          <w:tcPr>
            <w:tcW w:w="988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50BDF">
        <w:trPr>
          <w:trHeight w:val="269"/>
        </w:trPr>
        <w:tc>
          <w:tcPr>
            <w:tcW w:w="46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B50BDF" w:rsidRDefault="00B50BD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4361"/>
        <w:gridCol w:w="629"/>
        <w:gridCol w:w="560"/>
        <w:gridCol w:w="537"/>
        <w:gridCol w:w="1598"/>
        <w:gridCol w:w="605"/>
        <w:gridCol w:w="1629"/>
      </w:tblGrid>
      <w:tr w:rsidR="00B50BDF">
        <w:trPr>
          <w:trHeight w:val="436"/>
          <w:tblHeader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Курганская областная Дума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69 273,0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69 267,0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63 502,0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59 709,0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Депутаты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16 088,0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40 232,0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34 995,0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Освещение в средствах массовой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 деятельности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51 9 00 98740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по профилактике, предупреждению, ликвидации последствий распространения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коронавирусной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инфекции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 по постановлениям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51 9 00 18030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Курганской областной Думы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51 1 00 19030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Правительство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1 695 065,5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696 912,3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Губернатор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219 645,0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Заместители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51 2 00 10890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177 166,0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176 085,0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Представительство Курганской области при Правительстве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17 506,0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471 340,3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1 862,1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Курганской области по охране и использованию объектов культурного наследия (памятников истории и культуры)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"Завтра начинается сегодня"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системы экспертно-методического и информационно-аналитического сопровождения деятельности специалистов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образованию комиссий по делам несовершеннолетних и защите их прав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20 0 04 14150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11 992,0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293 231,0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по выявлению кадрового потенциала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конкурса на звание "Лучший муниципальный служащий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158 325,2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Общественной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3 337,4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51 3 00 10990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154 987,8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139 344,0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бесплатной юридической помощи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15 501,0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14 951,0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решению вопросов организации и ведения регистра муниципальных нормативных правовых актов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гражданских служащих Курганской области, а также организация обучения лиц, включенных в кадровый резерв Курганской области, в соответствии с требованиями законодательства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муниципальной службы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профессиональному развитию муниципальных служащих в Курганской области и высших должностных лиц муниципальных образований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Высшее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государственной гражданской службы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целевой подготовки кадров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№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5 033,2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19 0 04 59500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функционирования Губернатора Курганской области и его заместителей, Аппарата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Губернатора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51 2 00 19050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930 915,0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экономического развития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1 696 047,8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77 557,3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64 802,0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62 930,0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Всероссийской переписи населения 2020 года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51 9 00 54690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12 755,3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1 617 709,0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352 147,4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 доходах организациям железнодорожного транспорта в связи с принятием субъектами Российской Федерации решений об установлении льгот по тарифам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проезд учащихся и воспитанников общеобразовательных организаций, обучающихся очной формы обучения профессиональных образовательных организаций и образовательных организаций высшего образования железнодорожным транспортом общего пользования в пригородном сообщении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организаций воздушного транспорта в целях осуществления региональных воздушных перевозок пассажиров на территории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Компенсация части потерь в доходах организаций железнодорожного транспорта, возникающих в результате государственного регулирования тарифов на перевозки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пассажиров железнодорожным транспортом общего пользования в пригородном сообщении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297 224,4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1 265 288,6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материальной базы сферы туризма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Продвижение туристских продуктов  на российском и мировом туристском рынках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развития туристской индустрии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развитии и поддержке малого и среднего предпринимательства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701 849,6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(или) развитие центра развития бизнеса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инфраструктуры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поддержки субъектов малого и среднего предпринимательства (создание и (или) развитие центра развития бизнеса)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01 1442Ж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Докапитализация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микрокредитной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компании "Фонд микрофинансирования Курганской области" для поддержки субъектов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02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государственных и частных промышленных парков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реализацию индивидуальной программы социально-экономического развития Курганской области на 2020-2024 годы в части государственной поддержки реализации инвестиционных проектов,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03 R3260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лизинга оборудования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Фонду "Агентство технологического развития Курганской области" на возмещение части затрат субъектов малого и среднего предпринимательства на уплату первого взноса (аванса) при заключении договора (договоров) лизинга оборудования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24 0 04 14430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Региональный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самозанятыми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гражданами"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самозанятым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гражданам комплекса информационно-консультационных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образовательных услуг организациями инфраструктуры поддержки малого и среднего предпринимательства в офлайн и онлайн форматах)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I2 55271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8 767,4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финансовой поддержки в виде грантов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 в офлайн и онлайн форматах на единой площадке региональной инфраструктуры поддержки бизнеса по единым требованиям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оказанию поддержки)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I4 55273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68 307,2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развитию центров поддержки экспорта)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1 547,8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кластерного развития)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поддержки предпринимательства)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центров сертификации, стандартизации и испытаний коллективного пользования)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(создание и (или) развитие инжиниринговых центров)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деятельности инфраструктуры поддержки субъектов малого и среднего предпринимательства (создание и (или) развитие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бизнес-инкубатора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1442Д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4 167,6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инфраструктуры поддержки субъектов малого и среднего предпринимательства (привлечение инвестиций, координация и сопровождение инвестиционных проектов)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1442Е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(экспорт товаров (работ, услуг) при поддержке центров поддержки экспорта)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55276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37 611,4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кластерного развития)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5527А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поддержки предпринимательства)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5527Б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центры сертификации, стандартизации и испытаний коллективного пользования)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5527В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 (оказание комплексных услуг на единой площадке региональной инфраструктуры поддержки бизнеса - инжиниринговые центры)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 0 I5 5527Г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8 163,3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промышленности и повышение ее конкурентоспособности"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реализации инвестиционных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Фонду "Агентство технологического развития Курганской области" на реализацию инвестиционных проектов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27 0 02 14500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Фонду "Агентство технологического развития Курганской области" для оказания поддержки не менее 70 юридическим лицам, а начиная с 2021 года и индивидуальным предпринимателям без образования юридического лица в форме: первоначального взноса по договорам лизинга; возмещения части затрат в сфере промышленности на уплату первого взноса при заключении договора лизинга; предоставления займов на реализацию проектов, направленных на внедрение передовых технологий, создание новых продуктов, организацию импортозамещающих производств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"Агентство технологического развития Курганской области" на реализацию индивидуальной программы социально-экономического развития Курганской области на 2020 - 2024 годы в части развития промышленности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 0 03 R3240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ипотечного жилищного кредитования и индивидуального жилищного строительства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ипотечного жилищного кредитования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снижение процентных ставок кредитных организаций по ипотечным кредитам (займам)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возмещение части затрат на оплату первоначального взноса по ипотечным кредитам (займам)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45 0 01 15920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Поддержка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ии АО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"Курганская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ипотечно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-жилищная корпорация" на поддержку строительства и приобретения вновь введенных в эксплуатацию индивидуальных жилых домов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45 0 02 15930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R0660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агропромышленного комплекса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1 276 842,0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1 180 310,1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1 180 025,1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1 155 563,2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растениеводства, селекции и семеноводства, технической и технологической модернизации, переработки и реализации продукции растениеводства"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197 409,0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в растениеводстве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5 809,5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области растениеводства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30 1 01 15110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01 R4330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4 848,5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Страхование в области растениеводства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комплекса агротехнологических работ на посевной площади, занятой зерновыми, зернобобовыми, масличными (за исключением рапса и сои), кормовыми сельскохозяйственными культурами, картофелем и овощными культурами открытого грунта, повышение уровня экологической безопасности сельскохозяйственного производства, а также повышение плодородия и качества почв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03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109 701,9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элитного семеноводства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04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37 373,7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производства сельскохозяйственных товаропроизводителей в рамках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06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садоводства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08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производства масличных культур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1 T2 52590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449 543,4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Страхование в области животноводства и товарной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аквакультуры</w:t>
            </w:r>
            <w:proofErr w:type="spell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02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4 053,8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Техническое перевооружение производства сельскохозяйственных товаропроизводителей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в рамках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03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61 274,1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мясного скотоводства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собственного производства молока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142 218,1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30 2 05 15240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50 298,9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05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91 919,2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60 733,1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неплеменных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 для объектов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30 2 06 15280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40 733,1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племенного молодняка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07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Племенное маточное поголовье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отдельным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подотраслям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08 R5080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31 803,1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Техническое перевооружение мощностей по переработке сельскохозяйственной продукции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30 2 09 15250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малых форм хозяйствования"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367 339,0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кредитования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Возмещение части процентной ставки по кредитам (займам), полученным малыми формами хозяйствования до 31 декабря 2016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30 7 01 15410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01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02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21 899,9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семейных ферм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агропромышленного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развитие малых форм хозяйствования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04 R5020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развитие крестьянских (фермерских) хозяйств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Гранты в форме субсидий на создание и развитие крестьянских (фермерских) хозяйств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30 7 05 15350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181 341,9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граждан, ведущих личное подсобное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финансовое обеспечение (возмещение) части затрат на приобретение сельскохозяйственных животных для продажи гражданам, ведущим личное подсобное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гражданам, ведущим личное подсобное хозяйство, на приобретение сельскохозяйственных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30 7 06 15300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"Акселерация субъектов малого и среднего предпринимательства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Фонду "Инвестиционное агентство Курганской области" на обеспечение деятельности центра компетенций в сфере сельскохозяйственной кооперации и поддержки фермеров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15450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Субсидия на создание системы поддержки фермеров и развитие сельской кооперации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агростартапы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5480A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50 434,8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(сельскохозяйственные потребительские кооперативы)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9 017,6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на создание системы поддержки фермеров и развитие сельской кооперации (центр компетенций в сфере сельскохозяйственной кооперации и поддержки фермеров)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7 I5 5480Ц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3 061,2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65 385,6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Гидромелиоративные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01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Культуртехнические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02 R5680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30 811,1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8 T2 55680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29 382,6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75 886,2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64 563,0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Премирование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имени Т.С. Мальцева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Премия Губернатора Курганской области "За лучшее ведение отрасли животноводства"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30 9 03 15470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7 758,2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Специальная продукция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30 9 04 16180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2 359,7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4 867,4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№52-ФЗ "О животном мире"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30 9 04 59100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инфраструктуры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комплексного развития сельских территорий. Реализация проектов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24 461,9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инженерной инфраструктуры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общественно-значимых проектов по благоустройству сельских территорий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Благоустройство сельских территорий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7 076,0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на создание общеобразовательного модуля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агропарка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образовательных организациях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30 9 05 15490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4 103,9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реализации государственной программы Курганской области "Развитие агропромышленного комплекса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Департамента и его руководителя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30 9 01 10900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создания комфортных условий жизнедеятельности в сельской местности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173 046,2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"Защита населения и территорий от чрезвычайных ситуаций, обеспечение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172 119,2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170 357,0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Управления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13 739,0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148 919,8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"Обеспечение эпизоотического благополучия Курганской области по заразным, в том числе особо опасным болезням животных (африканская чума свиней, ящур,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высокопатогенный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грипп птиц, бешенство, лейкоз крупного рогатого скота, заразный узелковый дерматит крупного рогатого скота и другие болезни животных)"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профилактике и борьбе с заразными, в том числе особо опасными болезнями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предотвращению заноса и распространения заразных, в том числе особо опасных болезней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32 1 01 15520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Исполнение государственных полномочий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32 1 02 15500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искусственного осеменения крупного рогатого скота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32 1 03 15530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6 319,2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безопасного сбора, транспортирования, обезвреживания и размещения медицинских и ветеринарных отходов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кадастровых работ в отношении скотомогильников и сибиреязвенных захоронений животных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скотомогильников и сибиреязвенных захоронений животных в соответствие с ветеринарно-санитарными правилами сбора, утилизации и уничтожения биологических отходов, организация мероприятий по закрытию невостребованных скотомогильников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33 8 02 15650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 первоочередных направлениях развития ветеринарного обслуживания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бюджетных учреждений, подведомственных Управлению ветеринарии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32 0 02 10970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записи актов гражданского состояния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61 775,3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61 771,3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23 297,0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6 147,3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на реализацию передаваемых федеральных полномочий на регистрацию актов гражданского состояния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жилищная инспекция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16 946,0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16 530,0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Избирательная комиссия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54 385,8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53 485,8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Члены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48 824,8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46 662,4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Избирательной комиссии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51 4 00 19090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обеспечению деятельности мировых судей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173 053,2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172 605,2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172 605,2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инфраструктура"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D2 55890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18 201,2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154 404,0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мировых судей, совершенствование условий их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55 809,0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безопасности в служебных помещениях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78 002,0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в деятельность мировых судей современных информационных и телекоммуникационных технологий, обеспечение информационной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профессиональное образование мировых судей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мировой юстиции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профессионального кадрового состава и обеспечение эффективной работы государственных гражданских служащих, обеспечивающих деятельность мировых судей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природных ресурсов и охраны окружающей среды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671 695,9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302 588,6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105 556,0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16 377,0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областного резерва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"Снижение рисков и смягчение последствий чрезвычайных ситуаций природного и техногенного характера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87 681,0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86 984,0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22 433,0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системы оповещения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18 4 01 14080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"Пожарная безопасность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98 782,6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77 801,6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282 296,0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 использование минерально-сырьевой базы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Поисково-оценочные работы на подземные воды, в том числе разработка проектов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33 2 01 19980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35 836,5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35 836,5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водохозяйственного комплекса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"Экологическая реабилитация Курганского водохранилища в городе Кургане этап 1"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Строительство, капитальный ремонт и ликвидация гидротехнических сооружений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8 845,4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капитального ремонта гидротехнических сооружений, находящихся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7 658,6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программ субъектов Российской Федерации в 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R0651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"Использование и охрана водных объектов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21 291,1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мониторинг водных объектов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мониторинга состояния водных объектов и разработка мер по их охране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33 4 01 15570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водных объектов и предотвращение негативного воздействия вод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33 4 02 51280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19 978,6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33 4 03 19980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245 638,5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136 810,3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136 464,9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111 646,2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24 818,7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Охрана, защита и воспроизводство лесов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33 1 02 51290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66 754,6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42 073,6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Увеличение площади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лесовосстановления</w:t>
            </w:r>
            <w:proofErr w:type="spell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2 134,1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лесовосстановлению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лесоразведению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6 603,5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Оснащение специализированных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лесопожарной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33 1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 54320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86 801,3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33 7 08 19980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"Обращение с отходами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направленных на предотвращение негативного воздействия отходов на окружающую среду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механизмов государственного управления в сфере обращения с отходами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Сохранение объектов животного мира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 "О животном мире"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33 6 01 59200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и использование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использования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33 6 02 59700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соглашений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Изучение и сохранение биологического разнообразия, естественных экологических систем и природных ландшафтов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33 7 06 19980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форм и методов экологического просвещения, информирования населения о состоянии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Поощрение победителей ежегодных областных конкурсов в области экологического развития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33 7 07 15610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33 7 07 19980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83 456,9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83 456,9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56 177,0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казенного учреждения "Территориальный государственный экологический фонд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5 240,0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организации управления лесами и федерального государственного лесного надзора (лесной  охраны), государственного пожарного надзора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развитие государственных природных заказников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соблюдения установленного в заказниках режима особой охраны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Сохранение ценных природных комплексов 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охраняемых объектов животного мира на территориях заказников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33 5 02 10990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и воспроизводство объектов животного мира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должностных лиц, осуществляющих федеральный государственный охотничий надзор, выдачу разрешений на добычу охотничьих ресурсов и заключение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охотхозяйственных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соглашений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12 365,9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33 6 03 59700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8 193,4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прав граждан на благоприятную окружающую среду и предотвращение нарушений природоохранного законодательства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33 7 09 19990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эффективной реализации государственных полномочий в сфере природопользования и охраны окружающей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по труду и занятости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1 015 068,6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государственной программы Курганской области по оказанию содействия добровольному переселению в Курганскую область соотечественников, проживающих за рубежом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38 0 01 15810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 0 01 R0860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209 010,0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209 010,0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208 935,0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деятельности Главного управления по труду и занятости населения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161 196,0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27 339,0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131 112,0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106 120,0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мероприятий активной политики занятости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активных мероприятий по содействию занятости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29 282,0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12 0 02 13950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12 157,0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мобильности трудовых ресурсов"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финансовой поддержки работодателям, привлекающим работников из других субъектов Российской Федерации для трудоустройства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на реализацию дополнительных мероприятий в сфере занятости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3 05 R4780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областных конкурсов на лучшее состояние условий охраны труда, детского рисунка "Охрана труда глазами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800 324,9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"Содействие занятости населения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на социальные выплаты безработным гражданам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770 278,9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12 0 03 52900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769 828,9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"Содействие занятости населения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Главного управления по труду и занятости населения Курганской области на осуществление полномочий в области содействия занятости населения и переданного полномочия по осуществлению социальных выплат гражданам в установленном порядке безработными и материально-техническое обеспечение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здравоохранения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8 611 278,5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формирования и содержания резерва материальных ресурсов для ликвидации чрезвычайных ситуаций межмуниципального и регионального характера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хранения запасов областного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18 1 01 13990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осуществление мероприятий по приобретению специализированного жилья для молодых специалистов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17380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122 762,0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117 111,0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льготного проезда обучающихся и студентов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107 569,0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квалификации и переподготовка медицинских и фармацевтических работников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3 739 373,0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1 061 007,3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1 061 007,3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здоровья матери и ребенка. Развитие детского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медицинской помощи женщинам в период беременности родов, в том числе раннее выявление и коррекция нарушений развития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08 4 01 13370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Денежные выплаты врачам-специалистам государственных учреждений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31 947,0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17 357,0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08 7 02 13530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14 590,0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1 027 317,3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1 007 317,3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66 581,0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63 798,0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940 736,3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539 291,0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159 740,0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11 570,0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государственных учреждений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02 17350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24 736,7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103 899,3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18 682,9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10 802,9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авиационных работ для организации оказания экстренной медицинской помощи гражданам, проживающим в труднодоступных районах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"Развитие системы оказаний первичной медико-санитарной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N1 55540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85 216,4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61 216,7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58 814,7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медицинской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32 366,0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43 290,0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2 397 754,0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2 396 882,0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оказания первичной медико-санитарной помощи, скорой, в том числе скорой специализированной, неотложной медицинской помощи и медицинской эвакуации"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746 059,8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полноценным питанием беременных и кормящих женщин, а также детей в возрасте до трех лет, в том числе через специальные пункты питания и магазины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повышению информированности различных групп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08 1 01 13360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иммунобиологических лекарственных препаратов для иммунопрофилактики и оборудование для диагностики и лечения инфекционных заболеваний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08 1 02 13110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Модернизация первичного звена здравоохранения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03 R3650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671 296,8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оказания скорой, в том числе специализированной и неотложной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вертолётных площадок при медицинских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внедрению современных информационных технологий для создания и развития телемедицинского консультирования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08 1 04 13220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1 P3 54680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медицинской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731 384,5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туберкулезом в соответствии с порядками оказания медицинской помощи и на основе стандартов медицинской помощи, а также проведение мероприятий по формированию устойчивой приверженности к лечению у больных, страдающих активной формой туберкулеза, проходящих контролируемое амбулаторное лечение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08 2 01 13270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Совершенствование методов профилактики, диагностики и лечения ВИЧ-инфекции и вирусных гепатитов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 С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ВИЧ-инфекции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методов профилактики, диагностики и лечения вирусных гепатитов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08 2 02 13320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23 464,4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10 253,9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03 R2020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13 210,5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с сосудистыми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психическими расстройствами и расстройствами поведения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08 2 04 13300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медицинской помощи больным с сосудистыми заболеваниями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08 2 05 13310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Совершенствование системы медицинской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помощи больным диабетом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Оказание медицинской помощи больным с диабетом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08 2 07 13260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специализированной, в том числе высокотехнологичной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08 R4020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1 390,6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оказания медицинской помощи больным прочими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оборудования, информационных систем для дооснащения медицинских организаций, ремонт оборудования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08 2 10 13340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"Борьба с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сердечно-сосудистыми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заболеваниями"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149 888,5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51920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Субсидия на обеспечение профилактики развития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сердечно-сосудистых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N2 55860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83 516,0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"Борьба с онкологическими заболеваниями"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437 284,0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медицинской помощи больным с онкологическими заболеваниями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13290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51900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147 559,5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Новое строительство и реконструкция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N3 52270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284 724,5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76 900,7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единой информационной системы в медицинских организациях Курганской области и медицинских организациях муниципальных образований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и развитие информационных технологий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08 3 02 13230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3 480,0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73 420,7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71 952,3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3 N7 51140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1 468,4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"Оказание паллиативной помощи, в том числе детям"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паллиативной медицинской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помощи, в том числе детям, в соответствии с порядками оказания медицинской помощи и на основе стандартов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35 369,8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9 125,4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6 01 R2010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26 244,4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86 811,0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поддержка медицинских работников, повышение престижа медицинских специальностей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02 R1380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Премия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Я.Д.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Витебского</w:t>
            </w:r>
            <w:proofErr w:type="spellEnd"/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медицинским работникам на погашение ипотечного жилищного кредита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выплаты подъемного пособия молодым специалистам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компенсации за аренду жилого помещения врачам-специалистам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выплаты стипендии обучающимся образовательных организаций высшего образования, проходящим обучение по профессиональным образовательным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программам медицинского образования и фармацевтического образования, заключившим договор о целевом обучении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17 064,0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16 812,0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Моральное стимулирование кадров системы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13600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отдельных категорий граждан лекарственными средствами и изделиями медицинского назначения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08 8 01 13710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муковисцидозом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гемолитико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мукополисахаридозом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устойчивой работы медицинских организаций, подведомственных Департаменту здравоохранения Курганской области, в условиях чрезвычайных ситуаций"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 медицинских организаций в соответствии с планом противопожарных мероприятий ДЗО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противопожарной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08 9 01 13750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 медицинских организаций и мероприятий, направленных на предупреждение чрезвычайных ситуаций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антитеррористической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08 9 02 13760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291 107,4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254 966,3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254 196,3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152 149,0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15 181,0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85 512,3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резерва материальных ресурсов для ликвидации чрезвычайных ситуаций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по обеспечению санитарно-эпидемиологического благополучия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01 13770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34 104,0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учреждений здравоохранения автономными резервными источниками электрической энергии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№ 323-ФЗ "Об основах охраны здоровья граждан в Российской Федерации" полномочий Российской Федерации в сфере охраны здоровья"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1 317,1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02 59800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приобретения сертифицированных средств индивидуальной защиты для работников, занятых на работах с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4 741 629,5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4 730 139,5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4 730 139,5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лекарственными средствами и изделиями медицинского назначения при амбулаторном лечении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335 468,0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08 8 01 51610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90 491,9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08 8 01 54600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244 976,1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Страховые взносы на обязательное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медицинское страхование неработающего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02 13060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4 394 671,5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здравоохранения"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"Совершенствование оказания специализированной, включая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высокотехнологичную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медицинской помощи"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медицинских организаций, осуществляющих заготовку, переработку, хранение и обеспечение безопасности донорской крови и её компонентов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08 2 09 10990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"Обеспечение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медициских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организаций системы здравоохранения квалифицированными кадрами"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 7 N5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"Дополнительные мероприятия"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реализации ТПГГ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Контрольно-счетная палата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Председатель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Аудиторы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Аппарат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7 802,0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Заместитель Председателя Контрольно-счетной палаты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51 5 00 19130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культуры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777 144,0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151 857,6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139 680,0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139 586,0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136 628,0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621 459,4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555 689,4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555 478,4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сохранности культурного и исторического наследия, обеспечение доступа граждан к культурным ценностям и участию в культурной жизни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муниципальных учреждений культуры и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19 0 01 14140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R4660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9 050,8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01 R5170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материально-технической базы и кадровое обеспечение учреждений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46 331,1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Приспособление объекта культурного наследия регионального значения "Здание Курганского театра кукол "Гулливер"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1 273,0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R4670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320 863,2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5 587,2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314 583,0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62 626,0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251 957,0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"Культурная среда"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168 404,7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"Центр культурного развития" по адресу: Курганская область село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Частоозерье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, улица Октябрьская, 139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17870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65 373,8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54540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10 204,1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35 818,2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10 618,2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37 806,4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4 725,8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"Творческие люди". Повышение квалификации творческих и управленческих кадров в сфере культуры.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культура"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виртуальных концертных залов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A3 54530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1 020,4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65 770,0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65 634,0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10 335,0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культуры Курганской области по предоставлению и развитию государственных услуг населению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государственных функций по выработке и реализации государственной политики, нормативно-правовому регулированию, контролю и надзору в сфере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017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имущественных и земельных отношений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291 584,8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61 741,2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 имуществом и земельными ресурсами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27 464,2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Регистрация права собственности Курганской области на объекты недвижимости и земельные участки, относящиеся к государственной собственности Курганской области, а также повышение эффективности использования государственного имущества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Приватизация государственного имущества Курганской области, аренда имущества, учет (включая регистрацию) имущества и земельных участков Курганской области, а также их информационное и техническое обеспечение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40 0 02 15950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и постановка на государственный кадастровый учет земельных участков, а также предоставление земельных участков для строительства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проведения постановки на кадастровый учет, проведение кадастровых работ по установлению границ земельных участков и землеустроительных работ по установлению границ муниципальных образований Курганской области и границ Курганской области, проведение работ по формированию земельных участков, находящихся в собственности Курганской области, с целью реализации их на торгах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40 0 03 15960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государственного бюджетного учреждения "Государственный центр кадастровой оценки и учета недвижимости"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40 0 05 10990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26 135,3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Непрограммные направления деятельности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31 601,0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229 843,6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229 843,6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предоставление детям-сиротам и детям, оставшимся без попечения родителей, лицам из числа детей-сирот и детей, оставшихся без попечения родителей, благоустроенных жилых помещений специализированного жилого фонда по договорам найма специализированных жилых помещений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10 0 01 14090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01 R0820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79 836,6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019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Департамент информационных технологий и цифрового развития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90 476,3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90 475,3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24 325,0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24 190,0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59 400,3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R0280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10 650,3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"Информационная безопасность"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D4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"Цифровое государственное управление"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D6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информационной и внутренней политики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70 628,3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26 372,5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24 957,0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24 277,0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R5160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1 415,5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посредством телевещания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региональное телевещание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09 0 01 98700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Освещение деятельности органов государственной власти и иной социально-значимой информации через иные средства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доступа к информации через прочие средства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09 0 02 98710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25 444,8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региональных средств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в сфере средств массовой информации на выполнение государственного задания и на иные цели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16 648,9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09 0 05 98730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15 923,9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8 795,9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"Основные направления информационной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расширению информационного пространства региональных средств массовой информации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сфере средств массовой информации и полиграфии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7 569,9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09 0 04 19620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7 282,9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информационного обеспечения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образования и науки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10 002 533,5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"Информационное общество"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28 0 03 19180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"Кадры для цифровой экономики"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Информационные технологии и связь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 0 D3 19180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9 678 524,8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1 988 878,6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1 988 878,6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1 988 878,6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1 982 215,0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оплату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1 937 821,0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дошкольного образования на учебно-наглядные пособия, технические средства обучения, игры, игрушки, расходные материалы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36 729,0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осуществляющих образовательную деятельность по образовательным программам дошкольного образования, в том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числе адаптированным, и присмотр и уход за детьми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6 663,6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6 050 088,1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6 049 638,1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6 049 638,1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113 777,7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Расширение доступа к образовательным и информационным ресурсам сети Интернет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53 185,7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20 185,7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5 883 753,0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826 129,7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795 087,7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оплату труда работников общеобразовательных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3 917 156,0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государственного стандарта общего образования на обеспечение учебного процесса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финансовое обеспечение получения гражданами дошкольного образования в частных дошкольных образовательных организациях и дошкольного, начального общего, основного общего и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515 849,8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06 1 02 53030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19 764,4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445 955,5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32 455,6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25 099,8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51870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7 355,8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"Успех каждого ребенка"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выявления и поддержки одаренных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11890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14 651,8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57 128,0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50 453,0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6 675,0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"Социальная активность"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"Регион добрых дел"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14120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E8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1 168 940,6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1 168 940,6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1 168 240,6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1 009 477,2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льготного проезда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7 690,0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907 494,8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907 494,8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907 494,8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R0270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13 992,4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"Цифровая образовательная среда 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E4 52100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155 763,4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рамках федерального проекта "Молодые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профессионалы (Повышение конкурентоспособности профессионального образования)"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E6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формированию и обеспечению функционирования единой федеральной системы научно-методического сопровождения педагогических работников и управленческих кадров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E1 54810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11 025,0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профессионального образования педагогическим работникам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196 932,0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196 144,0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16 943,0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11 443,0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5 443,0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90 783,0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Оздоровление детей-сирот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кадрового, информационного, методического обеспечения деятельности организаций, обеспечивающих отдых и оздоровление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обеспечение отдыха и оздоровления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07 0 02 12400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169 977,5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получения детьми-инвалидами качественного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Государственная программа Курганской области "Развитие образования и реализация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157 522,0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60 614,0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40 971,0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18 872,0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4 556,0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Противодействие коррупции в сфере деятельности Департамента образования и науки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Независимая оценка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06 0 01 12300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Выявление и поддержка одаренных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06 1 02 12120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востребованной региональной системы оценки качества общего образования и образовательных результатов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государственной итоговой аттестации и единого государственного экзамена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18 293,0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17 745,0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06 1 03 12220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Премии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"Защита прав детей, государственная поддержка детей-сирот и детей, оставшихся без попечения родителей, детей с особыми нуждами"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55 080,0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равных прав доступа детей с ограниченными возможностями здоровья к услугам в сфере образования и воспитания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у воспитанников из числа детей-сирот, обучающихся с ограниченными возможностями здоровья позитивного социального и трудового опыта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"Поддержка семей, имеющих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4 E3 62292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комплекса мер по привлечению и закреплению молодых специалистов в системе образования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02 R2560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Региональный проект "Безопасность дорожного движения (Курганская область)"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R3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"Патриотическое воспитание граждан, допризывная подготовка молодежи и развитие добровольчества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волонтерства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процесса патриотического воспитания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подготовки допризывной молодежи к службе в Вооруженных силах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дальнейшего укрепления и развития кадетского движения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условий для развития волонтерского движения и содействия деятельности общественных объединений патриотической направленности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у граждан уважения к государственным символам Российской Федерации и символам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46 0 06 19990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10 520,5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10 520,5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8 932,5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5 697,8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Прикладные научные исследования в области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316 358,7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316 358,7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308 946,2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оказания государственных услуг, исполнения государственных функций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№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06 0 01 59900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121 913,0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образовательной сети и финансово-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, обеспечивающих равный доступ к услугам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родителям (законным представителям) детей, посещающих образовательные организации, реализующие образовательную программу дошкольного образования, компенсации платы, взимаемой с родителей (законных представителей) за присмотр и уход за детьми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116 788,0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содержания, механизмов и технологий общего образования, совершенствование образовательной среды для обеспечения готовности детей дошкольного возраста к обучению в общеобразовательной организации, выпускников общеобразовательных организаций к дальнейшему продолжению образования и началу профессиональной деятельности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5 125,0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3 700,0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профессионального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качества реализации программ профессионального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187 021,0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186 997,0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150 849,0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36 148,0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06 2 01 10990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дополнительного образования детей и молодежи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06 3 03 10910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"Кадровое обеспечение системы образования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системы непрерывного педагогического образования в соответствии с профессиональными стандартами в сфере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дополнительного профессионального образования Институтом развития образования и социальных технологий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06 5 03 12230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и расширение видов форм отдыха и повышение охвата отдыха и оздоровления детей, проживающих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оздоровления детей в санаториях и санаторно-оздоровительных лагерях круглогодичного действия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подпрограммы "Обеспечение жильем молодых семей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Финансовое управление Курганской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9 605 181,2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3 359 737,2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79 305,0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73 905,0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Формирование резервного фонда Правительства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41 1 01 19980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3 260 333,3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96 929,5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96 446,0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35 905,0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33 163,0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Сопровождение, поддержка и развитие программного обеспечения, автоматизация бюджетного процесса, создание условий для повышения эффективности бюджетных расходов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41 1 05 19980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60 541,0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созданию административных комиссий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41 2 04 16090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отдельных государственных полномочий Курганской области в сфере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41 2 04 16100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 на реализацию отдельных мероприятий государственных программ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3 163 403,8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1 130 660,0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51 9 00 16040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2 032 743,8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51 9 00 51180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38 632,1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 по обращению взыскания на средства областного бюджета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основного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41 1 03 19980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расходных обязательств муниципальных образований, возникающих при выполнении государственных полномочий Российской Федерации, Курганской области, переданных для осуществления органам местного самоуправления в установленном порядке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41 2 04 10970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"Организация и совершенствование бюджетного процесса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управления Курганской области и его подведомственных учреждений по осуществлению функций по выработке и проведению государственной политики Курганской области в бюджетной сфере и сфере государственного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41 1 04 10990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Оптимизация расходов на обслуживание государственного долга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процентов по бюджетным кредитам Курганской области, полученным из федерального бюджета, и кредитам Курганской области от кредитных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2012 году задолженности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441,2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федеральному бюджету процентов за рассрочку по реструктурированной в 2017 году задолженности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41 3 01 16152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4 560,9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41 2 01 16060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мер по обеспечению сбалансированности бюджетов муниципальных образований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41 2 03 16080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Поощрение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городским округам и муниципальным районам Курганской области в целях содействия достижению и (или) поощрения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достижения наилучших значений показателей деятельности органов местного самоуправления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Дотации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41 2 05 16110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"Управление государственными финансами и государственным долгом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системы межбюджетных отношений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полномочий органов государственной власти Курганской области по расчету и предоставлению дотаций бюджетам поселений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41 2 02 16070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Департамент строительства,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госэкспертизы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 жилищно-коммунального хозяйства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10 611 491,3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66 766,0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62 805,0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3 525,0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6 931 131,1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6 921 131,1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6 737 363,8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1 132 975,3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Содержание, капитальный ремонт и ремонт автомобильных дорог общего пользования и объектов дорожного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1 114 975,3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безопасности на объектах транспортной инфраструктуры (в том числе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установка недостающих элементов обустройства)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29 0 01 15040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новых и повышение технического уровня существующих автомобильных дорог, строительство автомобильных дорог к населенным пунктам, которые не имеют круглогодичного транспортного сообщения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изыскательские работы и прочие работы заказчика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29 0 02 14990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Выделение бюджетам муниципальных образований Курганской области субсидий из дорожного фонда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1 400 000,0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Отраслевое управление дорожным хозяйством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164 316,7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43 316,7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29 091,8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13 034,5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1 190,4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Оформление правоустанавливающих документов на автомобильные дороги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уплату налога на имущество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Выполнение научно-исследовательских и опытно-конструкторских работ, направленных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 ускорение инновационной деятельности в дорожном хозяйстве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29 0 04 15060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"Дорожная сеть"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3 910 071,8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Приведение в нормативное состояние автомобильных дорог общего пользования регионального или межмуниципального значения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2 975 022,4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дорожной сети Курганской агломерации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14890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675 049,4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дороги". Модернизация дорожной сети Курганской агломерации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R1 53932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"Общесистемные меры развития дорожного хозяйства"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R2 54180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сети автомобильных дорог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капитальных вложений в объекты государственной (муниципальной) собственности в рамках развития транспортной инфраструктуры на сельских территориях. Строительство автомобильной дороги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Боровское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Новодостовалово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Мокино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участке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Дианово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Новодостовалово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" в Белозерском районе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04 R372К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183 767,3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Территориальное планирование и градостроительное зонирование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документов территориального планирования и градостроительного зонирования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10 0 11 14110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1 291 219,8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64 636,8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специализированной некоммерческой организации направленной на проведение капитального ремонта общего имущества в многоквартирных домах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некоммерческой организации "Региональный фонд капитального ремонта многоквартирных домов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10 0 08 14030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государственных полномочий по организации проведения капитального ремонта общего имущества в многоквартирных домах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10 0 09 14040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42 028,8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461 115,0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объектов коммунальной инфраструктуры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206 013,0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КНС-14 в Заозерном районе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города Кургана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121 722,2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84 290,8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255 102,0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инженерной инфраструктуры для жилищного строительства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255 102,0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хозяйства. Строительство канализационных очистных сооружений хозяйственно-бытовых сточных вод производительностью 800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аргаши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Варгашинского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R3231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145 134,3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хозяйства. Реконструкция очистных сооружений канализации города Далматово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R3232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99 259,8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мероприятий индивидуальных программ социально-экономического развития субъектов Российской Федерации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части строительства и жилищно-коммунального хозяйства. Станция очистки хозяйственно-бытовых сточных вод БИОС, производительностью 600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куб.м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сут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р.п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.К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аргаполье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05 R3233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10 707,9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конкурсов по благоустройству дворовых территорий муниципальных образований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543 282,0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29 910,0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25 669,0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"Чистая вода"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G5 52430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регионального проекта "Формирование комфортной городской среды"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2 179 435,8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P2 52320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415 119,3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1 764 316,5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новых мест в общеобразовательных организациях Курганской области в соответствии с прогнозируемой потребностью и современными условиями обучения" на 2016-2025 годы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"Современная школа"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457 554,2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Инвестиционная программа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51 9 00 17000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1 306 762,3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"Жилье"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Стимулирование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F1 50210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142 933,6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исполнительной власти  и подведомственных учреждений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10 0 03 10900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Комитет по делам архивов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42 809,2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42 803,2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42 671,0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5 436,0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4 660,0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37 235,0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32 018,0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4 719,0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органами местного самоуправления государственных полномочий по хранению, комплектованию, учету и использованию Архивного фонда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44 0 03 16200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архивного дела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архивов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44 0 02 10990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Главное управление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9 939 770,3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9 939 770,3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Доплаты к пенсиям государственных служащих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1 792 186,9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1 781 888,0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лиц, проживающих и работающих в сельских населенных пунктах, рабочих поселках 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17 967,0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1 758 241,0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1 749 241,0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1 573 875,0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175 366,0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 обеспечении пожарной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 объектов системы социальной защиты населения Курганской области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и проведение мероприятий по обеспечению противопожарной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Совершенствование коммуникационных связей и развитие интеллектуального потенциала граждан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свободного времени и культурного досуга граждан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Кадровое обеспечение деятельности по работе с гражданами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"Формирование системы комплексной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инвалидов, в том числе детей-инвалидов, на 2020 - 2025 годы"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абилитации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инвалидов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1 00 R5140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9 994,9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2 321 898,0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1 361 908,8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625 102,1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Меры социальной поддержки лиц, проживающих и работающих в сельских населенных пунктах, рабочих поселках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(поселках городского типа)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01 0 01 10970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проезд больных с хронической почечной недостаточностью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5 062,0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протезно-ортопедическими изделиями отдельных категорий граждан 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декабря 2006 года № 205 "О дополнительных мерах социальной поддержки проживающих на территории Курганской области родителей лиц, погибших (умерших) вследствие выполнения задач в условиях вооруженного конфликта в Чеченской Республике и в ходе контртеррористических операций на территории Северо-Кавказского региона, а также родителей лиц, погибших при выполнении задач в условиях чрезвычайного положения и при вооруженных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конфликтах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территориях государств Закавказья, Прибалтики, Республики Таджикистан"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Дополнительные меры социальной поддержки инвалидов по зрению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10 988,0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реализацию Закона Курганской области от 30 ноября 2007 года № 314 "О дополнительных мерах социальной поддержки вдов (вдовцов) Героев Социалистического Труда, проживающих на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5 декабря 2005 года № 100 "О дополнительных мерах социальной поддержки проживающих на территории Курганской области родителей лиц, погибших (умерших) вследствие участия в боевых действиях в Афганистане"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4 декабря 2003 года № 358 "Об установлении ежемесячной доплаты к пенсии по инвалидности инвалидам боевых действий, проживающим на территории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ежемесячного пособия беременным женщинам, вставшим на учет в медицинские учреждения в ранние сроки беременности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5 775,0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5 688,0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Единовременная денежная выплата малоимущим семьям, имеющим десять и более несовершеннолетних детей, в том числе усыновленных, на приобретение автотранспорта либо строительство объекта индивидуального жилищного строительства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Российской Федерации по предоставлению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отдельных мер социальной поддержки граждан, подвергшихся воздействию радиации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53 934,9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796,9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53 138,0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118 014,1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116 270,1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410 887,5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6 163,0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01 0 01 52500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404 724,5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инвалидам компенсаций страховых премий по договорам обязательного страхования гражданской ответственности владельцев транспортных сре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дств в с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134,8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R4620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6 862,6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Оказание социальной помощи гражданам,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находящимся в трудной жизненной ситуации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736 806,7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362 894,0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359 094,0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малоимущим гражданам стоимости проезда за пределы Курганской области к месту оказания лечебно-консультативной помощи и обратно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студентам из малоимущих семей и малоимущим одиноко проживающим студентам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единовременного пособия на развитие личного подсобного хозяйства на основании социального контракта малоимущим семьям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01 0 02 11590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01 0 02 14340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365 366,7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265 389,5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R4040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99 977,2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Укрепление социальной защищённости граждан пожилого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929 623,0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ветеранов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ветеранов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584 459,0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8 637,0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575 822,0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тружеников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16 442,0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16 200,0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 тружеников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тыла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23 686,0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23 336,0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денежной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реабилитированных лиц и лиц, признанных пострадавшими от политических репрессий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6 306,0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6 212,0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ежемесячной жилищно-коммунальной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реабилитированных лиц и лиц, признанных пострадавшими от политических репрессий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9 731,0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9 587,0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30 декабря 2002 года № 270 "О почетном звании Курганской области "Почетный гражданин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Единовременная денежная выплата на проведение капитального ремонта жилых помещений гражданам из числа военнослужащих, проходивших военную службу в воинских частях, штабах и учреждениях, входивших в состав действующей армии в период Великой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Отечественной войны 1941 - 1945 годов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02 0 01 11380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"Доступная среда для инвалидов"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уровня доступности и услуг жизнедеятельности инвалидов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для инвалидов и детей-инвалидов технических средств реабилитации, не включенных в федеральный перечень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Возмещение расходов инвалидам с нарушением функции зрения за проезд в реабилитационные центры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04 0 04 11620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28 766,2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жильем отдельных категорий граждан, установленных федеральными законами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28 766,2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3 267,3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№5-ФЗ "О ветеранах"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10 0 10 51350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14 366,3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10 0 10 51760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11 132,6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5 529 915,4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5 529 915,4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Выполнение обязательств по предоставлению мер социальной поддержки отдельных категорий граждан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2 940 495,7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предоставление субсидий для улучшения жилищных условий (приобретения или строительства жилья, в том числе индивидуального) при рождении (усыновлении) одновременно трех и более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01 0 01 11430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Пособие на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305 293,0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01 0 01 11580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303 793,0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ежемесячной выплатой на детей в возрасте от трех до семи лет включительно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01 0 01 13020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13 504,0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10 445,7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01 0 01 52700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10 291,4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552 604,0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8 289,0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01 0 01 53800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544 315,0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01 R3020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2 041 484,0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Оказание социальной помощи гражданам, находящимся в трудной жизненной ситуации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Ежемесячное пособие на улучшение питания малоимущим семьям, воспитывающим восемь и более несовершеннолетних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1 606,0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01 0 02 11120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1 590,0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потребности граждан пожилого возраста, инвалидов, включая детей-инвалидов, детей в качественном, доступном и безопасном социальном обслуживании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52 279,0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50 813,0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1 298,0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"Об основах системы профилактики безнадзорности и правонарушений несовершеннолетних" полномочий Российской Федерации по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01 0 03 59400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664 888,1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компенсации стоимости проезда к месту лечения и обратно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01 0 05 11030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приемных семьях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287 086,0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вознаграждения опекунам (попечителям), приемным родителям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233 451,0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Содержание детей в семьях опекунов (попечителей)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109 011,0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мер социальной поддержки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01 0 05 11480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16 699,0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достижении усыновленным (удочеренным) ребенком 10-летнего возраста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основного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2 550,0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при получении усыновленным (удочеренным) ребенком среднего общего образования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Выплаты единовременного денежного пособия по окончании усыновленным (удочеренным) ребенком специальной (коррекционной) общеобразовательной школы (школы-интерната) VIII вида, специального (коррекционного) класса общеобразовательной организации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01 0 05 11550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01 0 05 52600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11 865,1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"Финансовая поддержка семей при рождении детей"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1 870 616,6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реализацию Закона Курганской области от 6 ноября 2007 года № 305 "О знаке отличия Курганской области "Материнская слава"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выплату единовременного пособия при рождении (усыновлении) одновременно двух и более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11420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1 960,0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денежная выплата при рождении третьего ребенка или последующих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50840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928 472,4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939 644,2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14 094,6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P1 55730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925 549,6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234 170,0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в сфере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233 832,0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Повышение эффективности деятельности органов и учреждений социальной защиты населения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177 622,0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48 005,0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46 923,0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129 617,0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120 971,0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8 458,0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01 0 04 10990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53 094,0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Исполнение государственных полномочий по содержанию органов опеки и попечительства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01 0 05 12190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44 319,0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Исполнение государственных полномочий по содержанию органов местного самоуправления, осуществляющих полномочия по обеспечению жилыми помещениями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01 0 05 12390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6 576,0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Однократное обеспечение ремонта жилых помещений, принадлежащих детям-сиротам и детям, оставшимся без попечения родителей, на праве собственности, при подготовке их к заселению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01 0 05 12800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2 199,0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"Об обеспечении пожарной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безопасности объектов системы социальной защиты населения Курганской области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и проведение мероприятий по обеспечению противопожарной безопасности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01 1 01 10990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информационного общества  и формирование электронного правительства в сфере социальной защиты населения Курганской области 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информационной безопасности в системе социальной защиты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01 2 01 19990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2 748,0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"Старшее поколение"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независимой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системы оценки качества работы организаций социального обслуживания Курганской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области, предоставляющих социальные услуги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"Обеспечение общественного порядка и противодействие преступности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некоммерческим организациям (за исключением государственных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16 0 00 19990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Управление по физической культуре и спорту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410 912,6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66 065,0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предоставления дополнительного образования детей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8 026,0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5 347,0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2 250,0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58 039,0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государственной молодежной политики, воспитания и дополнительного образования детей и молодежи"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эффективной системы социализации и самореализации молодежи, развития ее потенциала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06 3 01 12170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58 014,0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21 0 01 10950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55 697,0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4 469,0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Пожизненное ежемесячное дополнительное материальное обеспечение спортсменов и тренеров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Меры социальной поддержки детей-сирот, находящихся в государственных организациях (учреждениях)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21 0 01 10960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3 816,0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340 351,6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214 649,0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"Улучшение условий и охраны труда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проведения специальной оценки условий труда, включая первичную, повторную и внеплановую, в установленные действующим законодательством сроки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13 0 01 19990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приобретения сертифицированных средств индивидуальной защиты для работников, занятых на работах с вредными и опасными производственными факторами, а также на работах, выполняемых в особых температурных условиях или связанных с загрязнениями,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обязательных предварительных (при поступлении на работу) и периодических медицинских осмотров (обследований) работников, занятых на работах с вредными и (или) опасными производственными факторами в организациях на территории Курганской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13 0 03 19990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проведения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обучения по охране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труда работников в организациях на территории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13 0 04 19990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214 447,0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154 093,0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120 717,0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33 376,0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60 228,0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Именные стипендии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21 0 02 12170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2 100,0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физкультурных и спортивных мероприятий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38 071,0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1 327,0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36 381,0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7 707,0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28 674,0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Материальное стимулирование спортсменов и их личных тренеров за высокие спортивные результаты по олимпийским, параолимпийским видам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21 0 02 14230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7 490,0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Гранты (поощрительные денежные выплаты)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тренерам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21 0 02 14240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3 280,0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9 287,0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9 267,0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3 304,0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5 963,0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6 700,7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в области спорта и физической культуры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иных направлений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21 0 02 19990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294,0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Оснащение объектов спортивной инфраструктуры спортивно - технологическим оборудованием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6 406,7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14 764,3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 высших достижений и подготовка спортивного резерва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центров подготовки спортивного резерва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4 588,0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2 855,0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21 0 03 14200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1 733,0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в рамках федерального проекта "Спорт-норма жизни"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10 176,3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сборных команд, в том числе спортивных сборных команд Российской Федерации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50810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1 085,4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P5 52290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9 090,9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104 237,6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государственных учреждений физической культуры и спорта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21 0 01 10990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96 866,6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7 371,0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7 253,0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21 0 05 10900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Департамент государственного регулирования цен и тарифов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233 747,0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33 742,0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выплаты персоналу в целях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32 717,0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1 012,0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Субсидия из областного бюджета на компенсацию выпадающих доходов организаций, осуществляющих горячее водоснабжение, холодное водоснабжение и (или) водоотведение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51 9 00 15080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200 000,0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Непрограммные направления деятельности органов государственной власти Курганской области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51 0 00 00000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Иные непрограммные мероприятия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51 9 00 00000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 аппарата органов государственной власти Курганской области</w:t>
            </w:r>
            <w:proofErr w:type="gramEnd"/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B50B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B50BDF">
        <w:trPr>
          <w:trHeight w:val="279"/>
        </w:trPr>
        <w:tc>
          <w:tcPr>
            <w:tcW w:w="4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51 9 00 10900</w:t>
            </w:r>
          </w:p>
        </w:tc>
        <w:tc>
          <w:tcPr>
            <w:tcW w:w="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</w:tr>
      <w:tr w:rsidR="004D6120" w:rsidTr="004D6120">
        <w:trPr>
          <w:trHeight w:val="288"/>
        </w:trPr>
        <w:tc>
          <w:tcPr>
            <w:tcW w:w="82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0BDF" w:rsidRDefault="004D6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57 608 438,3</w:t>
            </w:r>
          </w:p>
        </w:tc>
      </w:tr>
    </w:tbl>
    <w:p w:rsidR="00B50BDF" w:rsidRDefault="00B50BDF"/>
    <w:sectPr w:rsidR="00B50BDF" w:rsidSect="007510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50" w:h="16901"/>
      <w:pgMar w:top="1417" w:right="567" w:bottom="1134" w:left="1417" w:header="720" w:footer="720" w:gutter="0"/>
      <w:pgNumType w:start="8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A7E" w:rsidRDefault="00462A7E">
      <w:pPr>
        <w:spacing w:after="0" w:line="240" w:lineRule="auto"/>
      </w:pPr>
      <w:r>
        <w:separator/>
      </w:r>
    </w:p>
  </w:endnote>
  <w:endnote w:type="continuationSeparator" w:id="0">
    <w:p w:rsidR="00462A7E" w:rsidRDefault="00462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A7E" w:rsidRDefault="00462A7E">
      <w:pPr>
        <w:spacing w:after="0" w:line="240" w:lineRule="auto"/>
      </w:pPr>
      <w:r>
        <w:separator/>
      </w:r>
    </w:p>
  </w:footnote>
  <w:footnote w:type="continuationSeparator" w:id="0">
    <w:p w:rsidR="00462A7E" w:rsidRDefault="00462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BDF" w:rsidRDefault="004D612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B50BDF" w:rsidRDefault="004D6120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F124A9">
      <w:rPr>
        <w:rFonts w:ascii="Arial" w:hAnsi="Arial" w:cs="Arial"/>
        <w:noProof/>
        <w:color w:val="000000"/>
        <w:sz w:val="20"/>
        <w:szCs w:val="20"/>
      </w:rPr>
      <w:t>91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B50BDF" w:rsidRDefault="004D6120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6D" w:rsidRDefault="007510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120"/>
    <w:rsid w:val="00462A7E"/>
    <w:rsid w:val="004D6120"/>
    <w:rsid w:val="0075106D"/>
    <w:rsid w:val="00B50BDF"/>
    <w:rsid w:val="00F12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06D"/>
  </w:style>
  <w:style w:type="paragraph" w:styleId="a5">
    <w:name w:val="footer"/>
    <w:basedOn w:val="a"/>
    <w:link w:val="a6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0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06D"/>
  </w:style>
  <w:style w:type="paragraph" w:styleId="a5">
    <w:name w:val="footer"/>
    <w:basedOn w:val="a"/>
    <w:link w:val="a6"/>
    <w:uiPriority w:val="99"/>
    <w:unhideWhenUsed/>
    <w:rsid w:val="00751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46011</Words>
  <Characters>262263</Characters>
  <Application>Microsoft Office Word</Application>
  <DocSecurity>0</DocSecurity>
  <Lines>2185</Lines>
  <Paragraphs>615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15.12.2020 14:37:39</dc:subject>
  <dc:creator>Keysystems.DWH2.ReportDesigner</dc:creator>
  <cp:lastModifiedBy>Калинина Алёна Николаевна</cp:lastModifiedBy>
  <cp:revision>5</cp:revision>
  <dcterms:created xsi:type="dcterms:W3CDTF">2020-12-20T08:27:00Z</dcterms:created>
  <dcterms:modified xsi:type="dcterms:W3CDTF">2020-12-24T12:31:00Z</dcterms:modified>
</cp:coreProperties>
</file>